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47" w:rsidRPr="00066209" w:rsidRDefault="00DE1647" w:rsidP="00DE1647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</w:t>
      </w:r>
      <w:r w:rsidR="00505EE5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bg-BG"/>
        </w:rPr>
        <w:t>Е</w:t>
      </w:r>
      <w:r w:rsidR="00505EE5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ОБХОДИМИ МЕДИЦИНСКИ ДОКУМЕНТИ </w:t>
      </w:r>
      <w:r w:rsidR="00505EE5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bg-BG"/>
        </w:rPr>
        <w:t>ПРИ</w:t>
      </w:r>
      <w:r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="00505EE5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bg-BG"/>
        </w:rPr>
        <w:t>ПРИЕМАНЕ, ПРЕМЕСТВАНЕ ИЛИ ОТСЪСТВИЕ НА ДЕТЕТО</w:t>
      </w:r>
      <w:r w:rsidR="00717A4C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="00717A4C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bg-BG"/>
        </w:rPr>
        <w:t>ОТ</w:t>
      </w:r>
      <w:r w:rsidR="00717A4C" w:rsidRPr="0006620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ДЕТСКА ГРАДИНА</w:t>
      </w:r>
    </w:p>
    <w:p w:rsidR="00DE1647" w:rsidRDefault="00DE1647" w:rsidP="00DE1647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24BA2" w:rsidRPr="00717A4C" w:rsidRDefault="00DE1647" w:rsidP="00717A4C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Съгласно Наредба №</w:t>
      </w:r>
      <w:r w:rsidR="00505EE5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 на МЗ от 18 ноември 2008 г. за устройството и дейността на детските ясли и детските кухни и</w:t>
      </w:r>
      <w:r w:rsidR="00505EE5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здравните изисквания към тях (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Обн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бр.103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Декември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2008г.,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изм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бр.24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31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Март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2009г.,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изм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бр.36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10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Май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2011г.,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изм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бр.90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Октомври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2020г.,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изм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бр.53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8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Юли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2022г.</w:t>
      </w:r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) </w:t>
      </w:r>
      <w:r w:rsidR="00505EE5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, Наредба 3 от 27 април 2000 г. за здравните кабинети в детските заведения и училищата (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Обн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бр.38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9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Май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2000г.,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изм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ДВ.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gram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бр.83</w:t>
      </w:r>
      <w:proofErr w:type="gram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от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10 </w:t>
      </w:r>
      <w:proofErr w:type="spellStart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Октомври</w:t>
      </w:r>
      <w:proofErr w:type="spellEnd"/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2000г.</w:t>
      </w:r>
      <w:r w:rsidR="00505EE5" w:rsidRPr="00717A4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) </w:t>
      </w:r>
      <w:r w:rsidR="00505EE5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и </w:t>
      </w:r>
      <w:r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Наредба № 3 </w:t>
      </w:r>
      <w:r w:rsidR="00524BA2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на МЗ </w:t>
      </w:r>
      <w:r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от 5 февруари 2007 г. за здравните изисквания към детските градини</w:t>
      </w:r>
      <w:r w:rsidR="00505EE5" w:rsidRPr="00717A4C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(</w:t>
      </w:r>
      <w:r w:rsidR="00505EE5" w:rsidRPr="00717A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Обн. ДВ. бр.15 от 16 Февруари 2007г., изм. ДВ. бр.36 от 10 Май 2011г., изм. и доп. ДВ. бр.64 от 21 Август 2012г., изм. ДВ. бр.85 от 6 Ноември 2012г., изм. и доп. ДВ. бр.90 от 20 Октомври 2020г., изм. и доп. ДВ. бр.53 от 8 Юли 2022г.)</w:t>
      </w:r>
    </w:p>
    <w:p w:rsidR="00524BA2" w:rsidRPr="00524BA2" w:rsidRDefault="00524BA2" w:rsidP="00524BA2">
      <w:pPr>
        <w:spacing w:after="0"/>
        <w:ind w:firstLine="284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066209">
        <w:rPr>
          <w:rFonts w:ascii="Times New Roman" w:hAnsi="Times New Roman" w:cs="Times New Roman"/>
          <w:b/>
          <w:sz w:val="32"/>
          <w:szCs w:val="32"/>
          <w:u w:val="single"/>
        </w:rPr>
        <w:t xml:space="preserve">I. </w:t>
      </w:r>
      <w:r w:rsidR="007F4307" w:rsidRPr="00066209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Документи п</w:t>
      </w:r>
      <w:r w:rsidR="00505EE5" w:rsidRPr="00066209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ри п</w:t>
      </w:r>
      <w:r w:rsidR="007F4307" w:rsidRPr="00066209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остъпване на децата</w:t>
      </w:r>
      <w:r w:rsidRPr="00066209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в детска градина</w:t>
      </w:r>
      <w:r w:rsidRPr="00524BA2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FF3CF9" w:rsidRDefault="00DE1647" w:rsidP="007F4307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68EF">
        <w:rPr>
          <w:rFonts w:ascii="Times New Roman" w:hAnsi="Times New Roman" w:cs="Times New Roman"/>
          <w:sz w:val="24"/>
          <w:szCs w:val="24"/>
        </w:rPr>
        <w:t xml:space="preserve">Здравно-профилактична карта с данни, нанесени от личния лекар за имунизационния статус на детето, съгласно изискванията на </w:t>
      </w:r>
      <w:r w:rsidR="00717A4C">
        <w:rPr>
          <w:rFonts w:ascii="Times New Roman" w:hAnsi="Times New Roman" w:cs="Times New Roman"/>
          <w:sz w:val="24"/>
          <w:szCs w:val="24"/>
        </w:rPr>
        <w:t xml:space="preserve">Наредба за изменение и допълнение на Наредба  № 15 от 2005 г. за имунизациите в Република България </w:t>
      </w:r>
      <w:r w:rsidRPr="008268EF">
        <w:rPr>
          <w:rFonts w:ascii="Times New Roman" w:hAnsi="Times New Roman" w:cs="Times New Roman"/>
          <w:sz w:val="24"/>
          <w:szCs w:val="24"/>
        </w:rPr>
        <w:t>(</w:t>
      </w:r>
      <w:r w:rsidR="00726828" w:rsidRPr="008268E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Обн. Д</w:t>
      </w:r>
      <w:r w:rsidR="00B755A8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В. бр.45 от 31 Май 2005г., ..</w:t>
      </w:r>
      <w:r w:rsidR="00726828" w:rsidRPr="008268E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изм. и доп. ДВ. бр.18 от 24 Февруари 2023г.</w:t>
      </w:r>
      <w:r w:rsidRPr="008268EF">
        <w:rPr>
          <w:rFonts w:ascii="Times New Roman" w:hAnsi="Times New Roman" w:cs="Times New Roman"/>
          <w:sz w:val="24"/>
          <w:szCs w:val="24"/>
        </w:rPr>
        <w:t xml:space="preserve">) и </w:t>
      </w:r>
    </w:p>
    <w:p w:rsidR="00DE1647" w:rsidRPr="00FF3CF9" w:rsidRDefault="00FF3CF9" w:rsidP="007F4307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3CF9">
        <w:rPr>
          <w:rFonts w:ascii="Times New Roman" w:hAnsi="Times New Roman" w:cs="Times New Roman"/>
          <w:sz w:val="24"/>
          <w:szCs w:val="24"/>
        </w:rPr>
        <w:t xml:space="preserve">Талон за здравословното състояние на детето с </w:t>
      </w:r>
      <w:r w:rsidR="00DE1647" w:rsidRPr="00FF3CF9">
        <w:rPr>
          <w:rFonts w:ascii="Times New Roman" w:hAnsi="Times New Roman" w:cs="Times New Roman"/>
          <w:sz w:val="24"/>
          <w:szCs w:val="24"/>
        </w:rPr>
        <w:t>попълнени от личния лекар  всички реквизити, даващи информация относно здравния статус на детето, включително хронични и други прекарани заболявания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7F4307" w:rsidRPr="00FF3CF9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№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5 към чл. 8, ал. 1</w:t>
      </w:r>
      <w:r w:rsidRPr="00FF3CF9">
        <w:rPr>
          <w:rFonts w:ascii="Times New Roman" w:hAnsi="Times New Roman" w:cs="Times New Roman"/>
          <w:sz w:val="24"/>
          <w:szCs w:val="24"/>
        </w:rPr>
        <w:t>)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и</w:t>
      </w:r>
      <w:r w:rsidRPr="00FF3CF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талон за проведените профилактични прегледи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</w:t>
      </w:r>
      <w:r w:rsidRPr="00FF3CF9">
        <w:rPr>
          <w:rFonts w:ascii="Times New Roman" w:hAnsi="Times New Roman" w:cs="Times New Roman"/>
          <w:sz w:val="24"/>
          <w:szCs w:val="24"/>
        </w:rPr>
        <w:t>(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F4307" w:rsidRPr="00FF3CF9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№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</w:t>
      </w:r>
      <w:r w:rsidRPr="00FF3CF9">
        <w:rPr>
          <w:rFonts w:ascii="Times New Roman" w:hAnsi="Times New Roman" w:cs="Times New Roman"/>
          <w:sz w:val="24"/>
          <w:szCs w:val="24"/>
        </w:rPr>
        <w:t xml:space="preserve">6 към чл. 9, ал. 1, т. 2 от </w:t>
      </w:r>
      <w:r w:rsidR="007F4307" w:rsidRPr="00FF3CF9">
        <w:rPr>
          <w:rFonts w:ascii="Times New Roman" w:hAnsi="Times New Roman" w:cs="Times New Roman"/>
          <w:sz w:val="24"/>
          <w:szCs w:val="24"/>
        </w:rPr>
        <w:t xml:space="preserve"> </w:t>
      </w:r>
      <w:r w:rsidRPr="00FF3CF9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Наредба 3/</w:t>
      </w:r>
      <w:r w:rsidR="007F4307" w:rsidRPr="00FF3CF9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27 април 2000 г.)</w:t>
      </w:r>
    </w:p>
    <w:p w:rsidR="00505EE5" w:rsidRDefault="00DE1647" w:rsidP="00505EE5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Еднократен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отрицателен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резултат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изследване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фецес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патогенни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бактерии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шигели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салмонели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ешерихия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коли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извършено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по-рано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дни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преди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постъпване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детската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26828">
        <w:rPr>
          <w:rFonts w:ascii="Times New Roman" w:hAnsi="Times New Roman" w:cs="Times New Roman"/>
          <w:sz w:val="24"/>
          <w:szCs w:val="24"/>
        </w:rPr>
        <w:t xml:space="preserve"> (</w:t>
      </w:r>
      <w:r w:rsidR="00505EE5">
        <w:rPr>
          <w:rFonts w:ascii="Times New Roman" w:hAnsi="Times New Roman" w:cs="Times New Roman"/>
          <w:sz w:val="24"/>
          <w:szCs w:val="24"/>
        </w:rPr>
        <w:t>чл. 4 , ал. 2, т. 3 от Наредба 3 от 2007 г.)</w:t>
      </w:r>
    </w:p>
    <w:p w:rsidR="00DE1647" w:rsidRPr="00505EE5" w:rsidRDefault="00DE1647" w:rsidP="00505EE5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5EE5">
        <w:rPr>
          <w:rFonts w:ascii="Times New Roman" w:hAnsi="Times New Roman" w:cs="Times New Roman"/>
          <w:sz w:val="24"/>
          <w:szCs w:val="24"/>
        </w:rPr>
        <w:t>Еднократен отрицателен резултат от изследване на фецес и тиксо отпечатък за патогенни чревни паразити, извършено не по-рано от 15 дни преди постъпване на детето в детска градина</w:t>
      </w:r>
      <w:r w:rsidR="00726828">
        <w:rPr>
          <w:rFonts w:ascii="Times New Roman" w:hAnsi="Times New Roman" w:cs="Times New Roman"/>
          <w:sz w:val="24"/>
          <w:szCs w:val="24"/>
        </w:rPr>
        <w:t>. (</w:t>
      </w:r>
      <w:r w:rsidR="00505EE5" w:rsidRPr="00505EE5">
        <w:rPr>
          <w:rFonts w:ascii="Times New Roman" w:hAnsi="Times New Roman" w:cs="Times New Roman"/>
          <w:sz w:val="24"/>
          <w:szCs w:val="24"/>
        </w:rPr>
        <w:t>чл. 4 , ал. 2, т. 3 от Наредба 3 от 2007 г.)</w:t>
      </w:r>
    </w:p>
    <w:p w:rsidR="00DE1647" w:rsidRPr="00524BA2" w:rsidRDefault="00DE1647" w:rsidP="00DE1647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Изследвания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кръв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урина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извършени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едномесечен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срок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преди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постъпване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детската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05EE5">
        <w:rPr>
          <w:rFonts w:ascii="Times New Roman" w:hAnsi="Times New Roman" w:cs="Times New Roman"/>
          <w:sz w:val="24"/>
          <w:szCs w:val="24"/>
        </w:rPr>
        <w:t xml:space="preserve"> </w:t>
      </w:r>
      <w:r w:rsidR="00726828">
        <w:rPr>
          <w:rFonts w:ascii="Times New Roman" w:hAnsi="Times New Roman" w:cs="Times New Roman"/>
          <w:sz w:val="24"/>
          <w:szCs w:val="24"/>
        </w:rPr>
        <w:t>(</w:t>
      </w:r>
      <w:r w:rsidR="00505EE5">
        <w:rPr>
          <w:rFonts w:ascii="Times New Roman" w:hAnsi="Times New Roman" w:cs="Times New Roman"/>
          <w:sz w:val="24"/>
          <w:szCs w:val="24"/>
        </w:rPr>
        <w:t>чл. 4 , ал. 2, т. 3 от Наредба 3 от 2007 г</w:t>
      </w:r>
      <w:r w:rsidR="00726828">
        <w:rPr>
          <w:rFonts w:ascii="Times New Roman" w:hAnsi="Times New Roman" w:cs="Times New Roman"/>
          <w:sz w:val="24"/>
          <w:szCs w:val="24"/>
        </w:rPr>
        <w:t>.</w:t>
      </w:r>
      <w:r w:rsidR="00505EE5">
        <w:rPr>
          <w:rFonts w:ascii="Times New Roman" w:hAnsi="Times New Roman" w:cs="Times New Roman"/>
          <w:sz w:val="24"/>
          <w:szCs w:val="24"/>
        </w:rPr>
        <w:t>)</w:t>
      </w:r>
    </w:p>
    <w:p w:rsidR="00DE1647" w:rsidRPr="00524BA2" w:rsidRDefault="00DE1647" w:rsidP="00DE1647">
      <w:pPr>
        <w:pStyle w:val="ListParagraph"/>
        <w:numPr>
          <w:ilvl w:val="3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Медицинска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бележка</w:t>
      </w:r>
      <w:proofErr w:type="spellEnd"/>
      <w:r w:rsidR="00726828">
        <w:rPr>
          <w:rFonts w:ascii="Times New Roman" w:hAnsi="Times New Roman" w:cs="Times New Roman"/>
          <w:sz w:val="24"/>
          <w:szCs w:val="24"/>
        </w:rPr>
        <w:t xml:space="preserve">, че детето е клинично здраво и не е в </w:t>
      </w:r>
      <w:proofErr w:type="spellStart"/>
      <w:r w:rsidR="00726828">
        <w:rPr>
          <w:rFonts w:ascii="Times New Roman" w:hAnsi="Times New Roman" w:cs="Times New Roman"/>
          <w:sz w:val="24"/>
          <w:szCs w:val="24"/>
          <w:lang w:val="en-US"/>
        </w:rPr>
        <w:t>контакт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заразно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болен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издадена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личния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лекар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6828">
        <w:rPr>
          <w:rFonts w:ascii="Times New Roman" w:hAnsi="Times New Roman" w:cs="Times New Roman"/>
          <w:sz w:val="24"/>
          <w:szCs w:val="24"/>
        </w:rPr>
        <w:t xml:space="preserve">или друг лекар – специалист не по-рано от </w:t>
      </w:r>
      <w:r w:rsidRPr="00524BA2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proofErr w:type="spellStart"/>
      <w:r w:rsidRPr="00524BA2">
        <w:rPr>
          <w:rFonts w:ascii="Times New Roman" w:hAnsi="Times New Roman" w:cs="Times New Roman"/>
          <w:sz w:val="24"/>
          <w:szCs w:val="24"/>
          <w:lang w:val="en-US"/>
        </w:rPr>
        <w:t>дни</w:t>
      </w:r>
      <w:proofErr w:type="spellEnd"/>
      <w:r w:rsidR="00726828">
        <w:rPr>
          <w:rFonts w:ascii="Times New Roman" w:hAnsi="Times New Roman" w:cs="Times New Roman"/>
          <w:sz w:val="24"/>
          <w:szCs w:val="24"/>
        </w:rPr>
        <w:t xml:space="preserve"> преди постъпване на детето в детската градина.</w:t>
      </w:r>
    </w:p>
    <w:p w:rsidR="00DE1647" w:rsidRPr="00524BA2" w:rsidRDefault="00DE1647" w:rsidP="00DE164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268EF" w:rsidRDefault="00DE1647" w:rsidP="0072682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bg-BG" w:eastAsia="bg-BG"/>
        </w:rPr>
      </w:pPr>
      <w:r w:rsidRPr="00DE16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ВНИМАНИЕ: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Не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приемат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деца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без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задължителните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имунизации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647">
        <w:rPr>
          <w:rFonts w:ascii="Times New Roman" w:hAnsi="Times New Roman" w:cs="Times New Roman"/>
          <w:b/>
          <w:sz w:val="24"/>
          <w:szCs w:val="24"/>
        </w:rPr>
        <w:t>възрастта</w:t>
      </w:r>
      <w:proofErr w:type="spellEnd"/>
      <w:r w:rsidRPr="00DE1647">
        <w:rPr>
          <w:rFonts w:ascii="Times New Roman" w:hAnsi="Times New Roman" w:cs="Times New Roman"/>
          <w:b/>
          <w:sz w:val="24"/>
          <w:szCs w:val="24"/>
        </w:rPr>
        <w:t>!</w:t>
      </w:r>
      <w:r w:rsidR="00726828" w:rsidRPr="00726828">
        <w:rPr>
          <w:rFonts w:ascii="Verdana" w:eastAsia="Times New Roman" w:hAnsi="Verdana" w:cs="Times New Roman"/>
          <w:color w:val="000000"/>
          <w:sz w:val="18"/>
          <w:szCs w:val="18"/>
          <w:lang w:val="bg-BG" w:eastAsia="bg-BG"/>
        </w:rPr>
        <w:t xml:space="preserve"> </w:t>
      </w:r>
    </w:p>
    <w:p w:rsidR="008268EF" w:rsidRDefault="008268EF" w:rsidP="0072682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bg-BG" w:eastAsia="bg-BG"/>
        </w:rPr>
      </w:pPr>
    </w:p>
    <w:p w:rsidR="00DE1647" w:rsidRPr="00717A4C" w:rsidRDefault="00726828" w:rsidP="00717A4C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8268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 Наредба № 15 от 2005 г. за имунизациите в Република България.</w:t>
      </w:r>
    </w:p>
    <w:p w:rsidR="00DE1647" w:rsidRPr="00717A4C" w:rsidRDefault="00DE1647" w:rsidP="00DE164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За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деца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трайни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противопоказания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за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имунизирането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им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се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представя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Протокол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от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РЗИ </w:t>
      </w:r>
      <w:proofErr w:type="spellStart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Бургас</w:t>
      </w:r>
      <w:proofErr w:type="spellEnd"/>
      <w:r w:rsidRPr="00717A4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End"/>
    </w:p>
    <w:p w:rsidR="00524BA2" w:rsidRPr="008268EF" w:rsidRDefault="00524BA2" w:rsidP="00DE16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1647" w:rsidRPr="00066209" w:rsidRDefault="00DE1647" w:rsidP="00DE164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066209">
        <w:rPr>
          <w:rFonts w:ascii="Times New Roman" w:hAnsi="Times New Roman" w:cs="Times New Roman"/>
          <w:b/>
          <w:sz w:val="28"/>
          <w:szCs w:val="28"/>
          <w:u w:val="single"/>
        </w:rPr>
        <w:t>Пр</w:t>
      </w:r>
      <w:r w:rsidR="001B753B">
        <w:rPr>
          <w:rFonts w:ascii="Times New Roman" w:hAnsi="Times New Roman" w:cs="Times New Roman"/>
          <w:b/>
          <w:sz w:val="28"/>
          <w:szCs w:val="28"/>
          <w:u w:val="single"/>
        </w:rPr>
        <w:t>ием на децата след</w:t>
      </w:r>
      <w:r w:rsidR="001B753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bookmarkStart w:id="0" w:name="_GoBack"/>
      <w:bookmarkEnd w:id="0"/>
      <w:r w:rsidRPr="0006620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отсъствие .</w:t>
      </w:r>
    </w:p>
    <w:p w:rsidR="008268EF" w:rsidRPr="008268EF" w:rsidRDefault="00717A4C" w:rsidP="008268EF">
      <w:pPr>
        <w:pStyle w:val="ListParagraph"/>
        <w:numPr>
          <w:ilvl w:val="0"/>
          <w:numId w:val="2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268EF">
        <w:rPr>
          <w:rFonts w:ascii="Times New Roman" w:hAnsi="Times New Roman" w:cs="Times New Roman"/>
          <w:sz w:val="24"/>
          <w:szCs w:val="24"/>
        </w:rPr>
        <w:t>ъгласно чл. 4, ал. 4 от от Наредба 3 от 2007 г. п</w:t>
      </w:r>
      <w:r w:rsidR="008268EF" w:rsidRPr="008268EF">
        <w:rPr>
          <w:rFonts w:ascii="Times New Roman" w:hAnsi="Times New Roman" w:cs="Times New Roman"/>
          <w:sz w:val="24"/>
          <w:szCs w:val="24"/>
        </w:rPr>
        <w:t xml:space="preserve">ри отсъствие на детето </w:t>
      </w:r>
      <w:r w:rsidR="008268EF" w:rsidRPr="008268EF">
        <w:rPr>
          <w:rFonts w:ascii="Times New Roman" w:hAnsi="Times New Roman" w:cs="Times New Roman"/>
          <w:b/>
          <w:sz w:val="24"/>
          <w:szCs w:val="24"/>
        </w:rPr>
        <w:t xml:space="preserve">за повече от 30 дни </w:t>
      </w:r>
      <w:r w:rsidR="008268EF" w:rsidRPr="008268EF">
        <w:rPr>
          <w:rFonts w:ascii="Times New Roman" w:hAnsi="Times New Roman" w:cs="Times New Roman"/>
          <w:sz w:val="24"/>
          <w:szCs w:val="24"/>
        </w:rPr>
        <w:t>се представя еднократен отрицателен резултат от изследване за патогенни чревни бактерии</w:t>
      </w:r>
      <w:r w:rsidR="008268EF" w:rsidRPr="008268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а при отсъствие </w:t>
      </w:r>
      <w:r w:rsidR="008268EF" w:rsidRPr="008268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повече от 2 месеца</w:t>
      </w:r>
      <w:r w:rsidR="008268EF" w:rsidRPr="008268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еднократен отрицателен резултат за чревни паразити съгласно Наредба № 5 от 2006 г. за диагностиката, профилактиката и контрола на местните паразитози (ДВ, бр. 40 от 2006 г.).</w:t>
      </w:r>
    </w:p>
    <w:p w:rsidR="00DE1647" w:rsidRPr="008268EF" w:rsidRDefault="008268EF" w:rsidP="008268EF">
      <w:pPr>
        <w:pStyle w:val="ListParagraph"/>
        <w:numPr>
          <w:ilvl w:val="0"/>
          <w:numId w:val="2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268EF">
        <w:rPr>
          <w:rFonts w:ascii="Times New Roman" w:hAnsi="Times New Roman" w:cs="Times New Roman"/>
          <w:sz w:val="24"/>
          <w:szCs w:val="24"/>
        </w:rPr>
        <w:t>Съгласно чл. 4, ал. 5 от от Наредба 3 от 2007 г. п</w:t>
      </w:r>
      <w:r w:rsidRPr="008268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ри отсъствие на детето от детската градина </w:t>
      </w:r>
      <w:r w:rsidRPr="008268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повече от 10 дни</w:t>
      </w:r>
      <w:r w:rsidRPr="008268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166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D16604" w:rsidRPr="00D166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поради болест или други семейни причини</w:t>
      </w:r>
      <w:r w:rsidR="00D166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), </w:t>
      </w:r>
      <w:r w:rsidRPr="008268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представя медицинска бележка от личния лекар за липсата на контакт със заразно болен.</w:t>
      </w:r>
    </w:p>
    <w:p w:rsidR="00767CAD" w:rsidRDefault="00DE1647" w:rsidP="008071F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EF">
        <w:rPr>
          <w:rFonts w:ascii="Times New Roman" w:hAnsi="Times New Roman" w:cs="Times New Roman"/>
          <w:sz w:val="24"/>
          <w:szCs w:val="24"/>
        </w:rPr>
        <w:t xml:space="preserve">В случай, че детето е </w:t>
      </w:r>
      <w:r w:rsidR="008268EF">
        <w:rPr>
          <w:rFonts w:ascii="Times New Roman" w:hAnsi="Times New Roman" w:cs="Times New Roman"/>
          <w:sz w:val="24"/>
          <w:szCs w:val="24"/>
        </w:rPr>
        <w:t>върнато</w:t>
      </w:r>
      <w:r w:rsidRPr="008268EF">
        <w:rPr>
          <w:rFonts w:ascii="Times New Roman" w:hAnsi="Times New Roman" w:cs="Times New Roman"/>
          <w:sz w:val="24"/>
          <w:szCs w:val="24"/>
        </w:rPr>
        <w:t xml:space="preserve"> от детската градина поради заболяване, при завръщане представя бележка от личния лекар с диагнозата на заболяването и времето за домашно лечение. </w:t>
      </w:r>
    </w:p>
    <w:p w:rsidR="00D16604" w:rsidRDefault="00D16604" w:rsidP="00D1660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6604" w:rsidRPr="00D16604" w:rsidRDefault="00D16604" w:rsidP="00D1660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66209">
        <w:rPr>
          <w:rFonts w:ascii="Times New Roman" w:hAnsi="Times New Roman" w:cs="Times New Roman"/>
          <w:b/>
          <w:sz w:val="28"/>
          <w:szCs w:val="28"/>
          <w:u w:val="single"/>
        </w:rPr>
        <w:t>Преместване и/или прехвърляне на дете от друго детско заведение</w:t>
      </w:r>
      <w:r w:rsidRPr="00D1660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D16604" w:rsidRPr="00D16604" w:rsidRDefault="00D16604" w:rsidP="00D16604">
      <w:pPr>
        <w:pStyle w:val="ListParagraph"/>
        <w:numPr>
          <w:ilvl w:val="3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16604">
        <w:rPr>
          <w:rFonts w:ascii="Times New Roman" w:hAnsi="Times New Roman" w:cs="Times New Roman"/>
          <w:sz w:val="24"/>
          <w:szCs w:val="24"/>
        </w:rPr>
        <w:t xml:space="preserve">Приемане на дете от друго детско заведение се извършва след представяне на пълно медицинско досие, предоставено му от детската градина, от която пристига. </w:t>
      </w:r>
    </w:p>
    <w:p w:rsidR="00D16604" w:rsidRPr="00D16604" w:rsidRDefault="00D16604" w:rsidP="00D16604">
      <w:pPr>
        <w:pStyle w:val="ListParagraph"/>
        <w:numPr>
          <w:ilvl w:val="3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липса на медицинско досие се изискват всички </w:t>
      </w:r>
      <w:r w:rsidR="00CC1C9E">
        <w:rPr>
          <w:rFonts w:ascii="Times New Roman" w:hAnsi="Times New Roman" w:cs="Times New Roman"/>
          <w:sz w:val="24"/>
          <w:szCs w:val="24"/>
        </w:rPr>
        <w:t xml:space="preserve">липсващи </w:t>
      </w:r>
      <w:r>
        <w:rPr>
          <w:rFonts w:ascii="Times New Roman" w:hAnsi="Times New Roman" w:cs="Times New Roman"/>
          <w:sz w:val="24"/>
          <w:szCs w:val="24"/>
        </w:rPr>
        <w:t xml:space="preserve">документи по </w:t>
      </w:r>
      <w:r w:rsidRPr="00D16604">
        <w:rPr>
          <w:rFonts w:ascii="Times New Roman" w:hAnsi="Times New Roman" w:cs="Times New Roman"/>
          <w:b/>
          <w:sz w:val="24"/>
          <w:szCs w:val="24"/>
        </w:rPr>
        <w:t xml:space="preserve">т. </w:t>
      </w:r>
      <w:r w:rsidRPr="00D1660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необходими за постъпване на дете в Детската градина. </w:t>
      </w:r>
    </w:p>
    <w:sectPr w:rsidR="00D16604" w:rsidRPr="00D16604" w:rsidSect="00717A4C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A1C" w:rsidRDefault="00BA4A1C" w:rsidP="00726828">
      <w:pPr>
        <w:spacing w:after="0" w:line="240" w:lineRule="auto"/>
      </w:pPr>
      <w:r>
        <w:separator/>
      </w:r>
    </w:p>
  </w:endnote>
  <w:endnote w:type="continuationSeparator" w:id="0">
    <w:p w:rsidR="00BA4A1C" w:rsidRDefault="00BA4A1C" w:rsidP="00726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A1C" w:rsidRDefault="00BA4A1C" w:rsidP="00726828">
      <w:pPr>
        <w:spacing w:after="0" w:line="240" w:lineRule="auto"/>
      </w:pPr>
      <w:r>
        <w:separator/>
      </w:r>
    </w:p>
  </w:footnote>
  <w:footnote w:type="continuationSeparator" w:id="0">
    <w:p w:rsidR="00BA4A1C" w:rsidRDefault="00BA4A1C" w:rsidP="00726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2236"/>
    <w:multiLevelType w:val="hybridMultilevel"/>
    <w:tmpl w:val="FCDE8B12"/>
    <w:lvl w:ilvl="0" w:tplc="2DDE009E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9A3C14"/>
    <w:multiLevelType w:val="hybridMultilevel"/>
    <w:tmpl w:val="2E2833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76AAA"/>
    <w:multiLevelType w:val="hybridMultilevel"/>
    <w:tmpl w:val="E8C45802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BE0"/>
    <w:rsid w:val="00066209"/>
    <w:rsid w:val="00162776"/>
    <w:rsid w:val="001B753B"/>
    <w:rsid w:val="001C10A1"/>
    <w:rsid w:val="003A0430"/>
    <w:rsid w:val="004C34ED"/>
    <w:rsid w:val="00505EE5"/>
    <w:rsid w:val="00524BA2"/>
    <w:rsid w:val="005C070F"/>
    <w:rsid w:val="00717A4C"/>
    <w:rsid w:val="00726828"/>
    <w:rsid w:val="00767CAD"/>
    <w:rsid w:val="007F4307"/>
    <w:rsid w:val="008268EF"/>
    <w:rsid w:val="00850B60"/>
    <w:rsid w:val="00A41AC2"/>
    <w:rsid w:val="00B755A8"/>
    <w:rsid w:val="00BA4A1C"/>
    <w:rsid w:val="00CC1C9E"/>
    <w:rsid w:val="00D16604"/>
    <w:rsid w:val="00D45BDC"/>
    <w:rsid w:val="00DE1647"/>
    <w:rsid w:val="00E02998"/>
    <w:rsid w:val="00E77BE0"/>
    <w:rsid w:val="00FF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647"/>
    <w:pPr>
      <w:spacing w:line="256" w:lineRule="auto"/>
      <w:ind w:left="720"/>
      <w:contextualSpacing/>
    </w:pPr>
    <w:rPr>
      <w:lang w:val="bg-BG"/>
    </w:rPr>
  </w:style>
  <w:style w:type="character" w:styleId="Strong">
    <w:name w:val="Strong"/>
    <w:basedOn w:val="DefaultParagraphFont"/>
    <w:uiPriority w:val="22"/>
    <w:qFormat/>
    <w:rsid w:val="00DE164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05E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E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E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E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E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68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828"/>
  </w:style>
  <w:style w:type="paragraph" w:styleId="Footer">
    <w:name w:val="footer"/>
    <w:basedOn w:val="Normal"/>
    <w:link w:val="FooterChar"/>
    <w:uiPriority w:val="99"/>
    <w:unhideWhenUsed/>
    <w:rsid w:val="007268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647"/>
    <w:pPr>
      <w:spacing w:line="256" w:lineRule="auto"/>
      <w:ind w:left="720"/>
      <w:contextualSpacing/>
    </w:pPr>
    <w:rPr>
      <w:lang w:val="bg-BG"/>
    </w:rPr>
  </w:style>
  <w:style w:type="character" w:styleId="Strong">
    <w:name w:val="Strong"/>
    <w:basedOn w:val="DefaultParagraphFont"/>
    <w:uiPriority w:val="22"/>
    <w:qFormat/>
    <w:rsid w:val="00DE164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05E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E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E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E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E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68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828"/>
  </w:style>
  <w:style w:type="paragraph" w:styleId="Footer">
    <w:name w:val="footer"/>
    <w:basedOn w:val="Normal"/>
    <w:link w:val="FooterChar"/>
    <w:uiPriority w:val="99"/>
    <w:unhideWhenUsed/>
    <w:rsid w:val="007268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Direktor</cp:lastModifiedBy>
  <cp:revision>4</cp:revision>
  <dcterms:created xsi:type="dcterms:W3CDTF">2023-10-27T05:34:00Z</dcterms:created>
  <dcterms:modified xsi:type="dcterms:W3CDTF">2023-10-27T05:51:00Z</dcterms:modified>
</cp:coreProperties>
</file>